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PARENTS' CONSENT FOR THE CHILD'S</w:t>
      </w:r>
      <w:r w:rsidDel="00000000" w:rsidR="00000000" w:rsidRPr="00000000">
        <w:rPr>
          <w:rFonts w:ascii="Arial" w:cs="Arial" w:eastAsia="Arial" w:hAnsi="Arial"/>
          <w:b w:val="1"/>
          <w:sz w:val="28"/>
          <w:szCs w:val="28"/>
          <w:rtl w:val="0"/>
        </w:rPr>
        <w:t xml:space="preserve"> INTERNATIONAL TRIP</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give permission for my child to travel to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 organized on:_____________________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place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 declare that I have read* the regulations of trips of KS "AS"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 undertake to fulfill its provisions in points 7, 8, 9, at the same time in the event of necessity or life-threatening, I consent to any treatment or hospitalization of our child.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__________________________ 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ame and surname of mother/legal guardian</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legible signature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__________________________ ______________________________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and surname of father/legal guardian* legible signature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Child's personal data</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Name and surname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Address of residence:………………………………………………………………………………………………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Telephones: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home of the parents/legal guardians the participant's mobile phone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PESEL:__ __ __ __ __ __ __ __ __ __ __</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4"/>
          <w:szCs w:val="24"/>
          <w:rtl w:val="0"/>
        </w:rPr>
        <w:t xml:space="preserve">I confirm the correctness of the information above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 and legible signature of the parent/legal guardian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I testify that I have read and acquainted myself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with the regulations of KS "AS" trips and </w:t>
      </w:r>
      <w:r w:rsidDel="00000000" w:rsidR="00000000" w:rsidRPr="00000000">
        <w:rPr>
          <w:rFonts w:ascii="Arial" w:cs="Arial" w:eastAsia="Arial" w:hAnsi="Arial"/>
          <w:b w:val="1"/>
          <w:sz w:val="24"/>
          <w:szCs w:val="24"/>
          <w:rtl w:val="0"/>
        </w:rPr>
        <w:t xml:space="preserve">I undertake to abide by it</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 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date legible signature of the trip participant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REGULATIONS of trips of the "AS" Sports Club:</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The Participant is obliged to comply with the provisions, regulations and regulations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force at the accommodation facility and places where the program of the trip is carried out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(e.g. fire regulations, communication regulations, traffic regulations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The participant should behave in a disciplined and cultural manner.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The participant of the trip is subject to guardians and is obliged to perform unconditionally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their commands.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During the trip, the participant is obliged to comply with travel regulations and</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 with the instructions of guardians and the driver.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Participants are strictly forbidden to smoke, use drugs or substances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intoxicants and alcoholic beverages.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All participants of the trip are obliged to behave in a way that does not compromise their safety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 and others.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Each participant is obliged to take care of their luggage and money, as well as to keep the place tidy</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stay. He is also obliged to take care of the property and equipment of the place where he resides.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participant is responsible for any damage caused by the trip participant,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in the case of a minor student, his parents or legal guardians.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Parents or legal guardians are obliged to ensure that the child being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 properly equipped for the trip. This applies especially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medicines and travel documents, as well as appropriate footwear and clothing.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In the event of a gross violation of the provisions of these regulations or other regulations in force in the places where the program is carried out, in particular regarding safety and culture and respect for the dignity of other people, parents or legal guardians are obliged to collect the child from the place of stay at their own expense within 24 hours of being notified by guardian.</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